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1BA" w:rsidRPr="004D1186" w:rsidRDefault="002F61BA" w:rsidP="002F61BA">
      <w:pPr>
        <w:pStyle w:val="Heading1"/>
        <w:rPr>
          <w:lang w:val="vi-VN"/>
        </w:rPr>
      </w:pPr>
      <w:r w:rsidRPr="004D1186">
        <w:t>TỨC M</w:t>
      </w:r>
      <w:r w:rsidRPr="004D1186">
        <w:rPr>
          <w:lang w:val="vi-VN"/>
        </w:rPr>
        <w:t xml:space="preserve">ẶC </w:t>
      </w:r>
      <w:bookmarkStart w:id="0" w:name="_GoBack"/>
      <w:r w:rsidRPr="004D1186">
        <w:t>-</w:t>
      </w:r>
      <w:r w:rsidRPr="004D1186">
        <w:rPr>
          <w:lang w:val="vi-VN"/>
        </w:rPr>
        <w:t xml:space="preserve"> THIÊN TRƯỜNG</w:t>
      </w:r>
      <w:bookmarkEnd w:id="0"/>
      <w:r w:rsidRPr="004D1186">
        <w:rPr>
          <w:lang w:val="vi-VN"/>
        </w:rPr>
        <w:t xml:space="preserve"> </w:t>
      </w:r>
      <w:r w:rsidRPr="004D1186">
        <w:t>(</w:t>
      </w:r>
      <w:r w:rsidRPr="004D1186">
        <w:rPr>
          <w:i/>
        </w:rPr>
        <w:t>cg.</w:t>
      </w:r>
      <w:r w:rsidRPr="004D1186">
        <w:rPr>
          <w:lang w:val="vi-VN"/>
        </w:rPr>
        <w:t xml:space="preserve"> </w:t>
      </w:r>
      <w:r w:rsidRPr="004D1186">
        <w:rPr>
          <w:i/>
          <w:lang w:val="vi-VN"/>
        </w:rPr>
        <w:t>hương Tức Mặc</w:t>
      </w:r>
      <w:r w:rsidRPr="004D1186">
        <w:t>)</w:t>
      </w:r>
      <w:r w:rsidRPr="004D1186">
        <w:rPr>
          <w:lang w:val="vi-VN"/>
        </w:rPr>
        <w:t xml:space="preserve"> (</w:t>
      </w:r>
      <w:r w:rsidRPr="004D1186">
        <w:rPr>
          <w:rFonts w:eastAsia="MS Gothic"/>
          <w:lang w:val="vi-VN"/>
        </w:rPr>
        <w:t>即</w:t>
      </w:r>
      <w:r w:rsidRPr="004D1186">
        <w:rPr>
          <w:lang w:val="vi-VN"/>
        </w:rPr>
        <w:t xml:space="preserve"> </w:t>
      </w:r>
      <w:r w:rsidRPr="004D1186">
        <w:rPr>
          <w:rFonts w:eastAsia="MS Gothic"/>
          <w:lang w:val="vi-VN"/>
        </w:rPr>
        <w:t>墨</w:t>
      </w:r>
      <w:r w:rsidRPr="004D1186">
        <w:rPr>
          <w:lang w:val="vi-VN"/>
        </w:rPr>
        <w:t>), phủ Thiên Trường (</w:t>
      </w:r>
      <w:r w:rsidRPr="004D1186">
        <w:rPr>
          <w:rFonts w:eastAsia="MS Gothic"/>
          <w:lang w:val="vi-VN"/>
        </w:rPr>
        <w:t>天</w:t>
      </w:r>
      <w:r w:rsidRPr="004D1186">
        <w:rPr>
          <w:lang w:val="vi-VN"/>
        </w:rPr>
        <w:t xml:space="preserve"> </w:t>
      </w:r>
      <w:r w:rsidRPr="004D1186">
        <w:rPr>
          <w:rFonts w:eastAsia="MS Gothic"/>
          <w:lang w:val="vi-VN"/>
        </w:rPr>
        <w:t>長</w:t>
      </w:r>
      <w:r w:rsidRPr="004D1186">
        <w:rPr>
          <w:lang w:val="vi-VN"/>
        </w:rPr>
        <w:t>), một địa danh hành chính đặc biệt dưới thời nhà Trần và cũng được xem là nơi phát tích của vương triều này.</w:t>
      </w:r>
    </w:p>
    <w:p w:rsidR="002F61BA" w:rsidRPr="004D1186" w:rsidRDefault="002F61BA" w:rsidP="002F61BA">
      <w:pPr>
        <w:keepNext/>
        <w:widowControl w:val="0"/>
        <w:shd w:val="clear" w:color="auto" w:fill="FFFFFF"/>
        <w:spacing w:line="240" w:lineRule="auto"/>
        <w:rPr>
          <w:rFonts w:ascii="Times New Roman" w:eastAsia="Times New Roman" w:hAnsi="Times New Roman" w:cs="Times New Roman"/>
          <w:color w:val="000000" w:themeColor="text1"/>
          <w:spacing w:val="-2"/>
          <w:sz w:val="28"/>
          <w:szCs w:val="28"/>
          <w:lang w:val="vi-VN"/>
        </w:rPr>
      </w:pPr>
      <w:r w:rsidRPr="004D1186">
        <w:rPr>
          <w:rFonts w:ascii="Times New Roman" w:eastAsia="Times New Roman" w:hAnsi="Times New Roman" w:cs="Times New Roman"/>
          <w:color w:val="000000" w:themeColor="text1"/>
          <w:spacing w:val="-2"/>
          <w:sz w:val="28"/>
          <w:szCs w:val="28"/>
          <w:lang w:val="vi-VN"/>
        </w:rPr>
        <w:t xml:space="preserve">Trước thời Lý, không thấy sử sách nhắc tới địa danh Tức Mặc. Theo </w:t>
      </w:r>
      <w:r w:rsidRPr="004D1186">
        <w:rPr>
          <w:rFonts w:ascii="Times New Roman" w:eastAsia="Times New Roman" w:hAnsi="Times New Roman" w:cs="Times New Roman"/>
          <w:i/>
          <w:iCs/>
          <w:color w:val="000000" w:themeColor="text1"/>
          <w:spacing w:val="-2"/>
          <w:sz w:val="28"/>
          <w:szCs w:val="28"/>
          <w:lang w:val="vi-VN"/>
        </w:rPr>
        <w:t>Đại Nam nhất thống chí</w:t>
      </w:r>
      <w:r w:rsidRPr="004D1186">
        <w:rPr>
          <w:rFonts w:ascii="Times New Roman" w:eastAsia="Times New Roman" w:hAnsi="Times New Roman" w:cs="Times New Roman"/>
          <w:color w:val="000000" w:themeColor="text1"/>
          <w:spacing w:val="-2"/>
          <w:sz w:val="28"/>
          <w:szCs w:val="28"/>
          <w:lang w:val="vi-VN"/>
        </w:rPr>
        <w:t xml:space="preserve">, đầu thời Lý, phủ Thiên Trường gọi là Hải Thanh. Danh xưng Tức Mặc được ghi chép sớm nhất ở sự kiện Đàm Dĩ Mông tiến đánh làng này vào năm 1210 trong </w:t>
      </w:r>
      <w:r w:rsidRPr="004D1186">
        <w:rPr>
          <w:rFonts w:ascii="Times New Roman" w:eastAsia="Times New Roman" w:hAnsi="Times New Roman" w:cs="Times New Roman"/>
          <w:i/>
          <w:iCs/>
          <w:color w:val="000000" w:themeColor="text1"/>
          <w:spacing w:val="-2"/>
          <w:sz w:val="28"/>
          <w:szCs w:val="28"/>
          <w:lang w:val="vi-VN"/>
        </w:rPr>
        <w:t>Việt sử lược</w:t>
      </w:r>
      <w:r w:rsidRPr="004D1186">
        <w:rPr>
          <w:rFonts w:ascii="Times New Roman" w:eastAsia="Times New Roman" w:hAnsi="Times New Roman" w:cs="Times New Roman"/>
          <w:color w:val="000000" w:themeColor="text1"/>
          <w:spacing w:val="-2"/>
          <w:sz w:val="28"/>
          <w:szCs w:val="28"/>
          <w:lang w:val="vi-VN"/>
        </w:rPr>
        <w:t xml:space="preserve">. Sau khi nhà Trần được thành lập vào năm 1226, làng Tức Mặc trở thành cố hương của vương triều này. Nhà Trần chia cả nước làm 12 lộ, trong đó có lộ Thiên Trường và hương Tức Mặc thuộc vào lộ </w:t>
      </w:r>
      <w:r w:rsidRPr="004D1186">
        <w:rPr>
          <w:rFonts w:ascii="Times New Roman" w:eastAsia="Times New Roman" w:hAnsi="Times New Roman" w:cs="Times New Roman"/>
          <w:color w:val="000000" w:themeColor="text1"/>
          <w:spacing w:val="-2"/>
          <w:sz w:val="28"/>
          <w:szCs w:val="28"/>
        </w:rPr>
        <w:t>Thiên Trường</w:t>
      </w:r>
      <w:r w:rsidRPr="004D1186">
        <w:rPr>
          <w:rFonts w:ascii="Times New Roman" w:eastAsia="Times New Roman" w:hAnsi="Times New Roman" w:cs="Times New Roman"/>
          <w:color w:val="000000" w:themeColor="text1"/>
          <w:spacing w:val="-2"/>
          <w:sz w:val="28"/>
          <w:szCs w:val="28"/>
          <w:lang w:val="vi-VN"/>
        </w:rPr>
        <w:t xml:space="preserve">. Năm 1262, Thái thượng hoàng Trần Thái Tông trong lần thứ ba trở về thăm cố hương đã đổi hương Tức Mặc làm phủ Thiên Trường. Các vua nhà Trần sau khi truyền ngôi lại cho con, thường về ngự hẳn tại Tức Mặc. Do đó, nơi đây được cho xây dựng một hệ thống các cung điện lớn như: cung Trùng Quang là nơi thượng triều của Thái thượng hoàng; cung Trùng Hoa là nơi ở của vua nối ngôi khi về chầu. Ở phía Tây của cung Trùng Quang, nhà Trần cho xây dựng chùa Phổ Minh. Tại đây, vương triều này đã cho đúc một chiếc vạc lớn có khắc bài minh văn. Cùng với 3 bảo vật khác được làm vào thời Lý, </w:t>
      </w:r>
      <w:r w:rsidRPr="004D1186">
        <w:rPr>
          <w:rFonts w:ascii="Times New Roman" w:eastAsia="Times New Roman" w:hAnsi="Times New Roman" w:cs="Times New Roman"/>
          <w:color w:val="000000" w:themeColor="text1"/>
          <w:spacing w:val="-2"/>
          <w:sz w:val="28"/>
          <w:szCs w:val="28"/>
        </w:rPr>
        <w:t>v</w:t>
      </w:r>
      <w:r w:rsidRPr="004D1186">
        <w:rPr>
          <w:rFonts w:ascii="Times New Roman" w:eastAsia="Times New Roman" w:hAnsi="Times New Roman" w:cs="Times New Roman"/>
          <w:color w:val="000000" w:themeColor="text1"/>
          <w:spacing w:val="-2"/>
          <w:sz w:val="28"/>
          <w:szCs w:val="28"/>
          <w:lang w:val="vi-VN"/>
        </w:rPr>
        <w:t xml:space="preserve">ạc Phổ Minh được mệnh danh là An nam tứ đại khí.  </w:t>
      </w:r>
    </w:p>
    <w:p w:rsidR="002F61BA" w:rsidRPr="004D1186" w:rsidRDefault="002F61BA" w:rsidP="002F61BA">
      <w:pPr>
        <w:keepNext/>
        <w:widowControl w:val="0"/>
        <w:shd w:val="clear" w:color="auto" w:fill="FFFFFF"/>
        <w:spacing w:line="240" w:lineRule="auto"/>
        <w:rPr>
          <w:rFonts w:ascii="Times New Roman" w:eastAsia="Times New Roman" w:hAnsi="Times New Roman" w:cs="Times New Roman"/>
          <w:color w:val="000000" w:themeColor="text1"/>
          <w:sz w:val="28"/>
          <w:szCs w:val="28"/>
          <w:lang w:val="vi-VN"/>
        </w:rPr>
      </w:pPr>
      <w:r w:rsidRPr="004D1186">
        <w:rPr>
          <w:rFonts w:ascii="Times New Roman" w:eastAsia="Times New Roman" w:hAnsi="Times New Roman" w:cs="Times New Roman"/>
          <w:color w:val="000000" w:themeColor="text1"/>
          <w:sz w:val="28"/>
          <w:szCs w:val="28"/>
          <w:lang w:val="vi-VN"/>
        </w:rPr>
        <w:t xml:space="preserve">Về phạm vi của phủ Thiên Trường, tương đương với  4 huyện của thời Lê </w:t>
      </w:r>
      <w:r w:rsidRPr="004D1186">
        <w:rPr>
          <w:rFonts w:ascii="Times New Roman" w:eastAsia="Times New Roman" w:hAnsi="Times New Roman" w:cs="Times New Roman"/>
          <w:color w:val="000000" w:themeColor="text1"/>
          <w:sz w:val="28"/>
          <w:szCs w:val="28"/>
        </w:rPr>
        <w:t>s</w:t>
      </w:r>
      <w:r w:rsidRPr="004D1186">
        <w:rPr>
          <w:rFonts w:ascii="Times New Roman" w:eastAsia="Times New Roman" w:hAnsi="Times New Roman" w:cs="Times New Roman"/>
          <w:color w:val="000000" w:themeColor="text1"/>
          <w:sz w:val="28"/>
          <w:szCs w:val="28"/>
          <w:lang w:val="vi-VN"/>
        </w:rPr>
        <w:t>ơ là: Giao Thủy, Nam Chân, Mỹ Lộc, Thượng Nguyên, tức là các huyện Giao Thủy, Xuân Trường, Nam Trực, Trực Ninh, Mỹ Lộc của tỉnh Nam Định ngày nay. Tại đơn vị hành chính đặc biệt này, nhà Trần cho đặt chức quan lưu thủ để trông coi phủ Thiên Trường. Các viên quan được nhậm chức ở đây đều là An phủ sứ qua trị nhậm các lộ, sau khi được triều đình khảo duyệt thì mới được vào làm An phủ sứ phủ Thiên Trường. Vì chính sách đặc biệt này, nên các vị quan đứng đầu Thiên Trường hầu hết đều là những người có tài đức nổi tiếng, tiêu biểu như môn khách của Trần Hưng Đạo là Trần Thì Kiến. Đến năm 1344, nhà Trần cho đặt hai chức quan mới là Thái phủ và Thiếu phủ ở phủ Thiên Trường nhằm phân biệt với các chức quan đồng cấp ở lộ khác.</w:t>
      </w:r>
      <w:r w:rsidRPr="004D1186">
        <w:rPr>
          <w:rFonts w:ascii="Times New Roman" w:eastAsia="Times New Roman" w:hAnsi="Times New Roman" w:cs="Times New Roman"/>
          <w:color w:val="000000" w:themeColor="text1"/>
          <w:sz w:val="28"/>
          <w:szCs w:val="28"/>
          <w:lang w:val="vi-VN"/>
        </w:rPr>
        <w:tab/>
      </w:r>
    </w:p>
    <w:p w:rsidR="002F61BA" w:rsidRPr="004D1186" w:rsidRDefault="002F61BA" w:rsidP="002F61BA">
      <w:pPr>
        <w:keepNext/>
        <w:widowControl w:val="0"/>
        <w:shd w:val="clear" w:color="auto" w:fill="FFFFFF"/>
        <w:spacing w:line="240" w:lineRule="auto"/>
        <w:rPr>
          <w:rFonts w:ascii="Times New Roman" w:eastAsia="Times New Roman" w:hAnsi="Times New Roman" w:cs="Times New Roman"/>
          <w:color w:val="000000" w:themeColor="text1"/>
          <w:sz w:val="28"/>
          <w:szCs w:val="28"/>
          <w:lang w:val="vi-VN"/>
        </w:rPr>
      </w:pPr>
      <w:r w:rsidRPr="004D1186">
        <w:rPr>
          <w:rFonts w:ascii="Times New Roman" w:eastAsia="Times New Roman" w:hAnsi="Times New Roman" w:cs="Times New Roman"/>
          <w:color w:val="000000" w:themeColor="text1"/>
          <w:sz w:val="28"/>
          <w:szCs w:val="28"/>
          <w:lang w:val="vi-VN"/>
        </w:rPr>
        <w:t xml:space="preserve"> Sau khi nhà Hồ thay thế nhà Trần, phủ Thiên Trường vẫn được giữ nguyên nhưng không còn đóng vai trò là đơn vị hành chính đặc biệt. Sang thời thuộc Minh, được đổi tên thành phủ Phụng Hóa. Đầu thời Lê sơ, thuộc Nam đạo, về sau thì cho lập thừa tuyên Thiên Trường. Năm 146</w:t>
      </w:r>
      <w:r w:rsidRPr="004D1186">
        <w:rPr>
          <w:rFonts w:ascii="Times New Roman" w:eastAsia="Times New Roman" w:hAnsi="Times New Roman" w:cs="Times New Roman"/>
          <w:color w:val="000000" w:themeColor="text1"/>
          <w:sz w:val="28"/>
          <w:szCs w:val="28"/>
        </w:rPr>
        <w:t>6</w:t>
      </w:r>
      <w:r w:rsidRPr="004D1186">
        <w:rPr>
          <w:rFonts w:ascii="Times New Roman" w:eastAsia="Times New Roman" w:hAnsi="Times New Roman" w:cs="Times New Roman"/>
          <w:color w:val="000000" w:themeColor="text1"/>
          <w:sz w:val="28"/>
          <w:szCs w:val="28"/>
          <w:lang w:val="vi-VN"/>
        </w:rPr>
        <w:t xml:space="preserve">, đời </w:t>
      </w:r>
      <w:r w:rsidRPr="004D1186">
        <w:rPr>
          <w:rFonts w:ascii="Times New Roman" w:eastAsia="Times New Roman" w:hAnsi="Times New Roman" w:cs="Times New Roman"/>
          <w:color w:val="000000" w:themeColor="text1"/>
          <w:sz w:val="28"/>
          <w:szCs w:val="28"/>
        </w:rPr>
        <w:t xml:space="preserve">vua </w:t>
      </w:r>
      <w:r w:rsidRPr="004D1186">
        <w:rPr>
          <w:rFonts w:ascii="Times New Roman" w:eastAsia="Times New Roman" w:hAnsi="Times New Roman" w:cs="Times New Roman"/>
          <w:color w:val="000000" w:themeColor="text1"/>
          <w:sz w:val="28"/>
          <w:szCs w:val="28"/>
          <w:lang w:val="vi-VN"/>
        </w:rPr>
        <w:t xml:space="preserve">Lê Thánh Tông, được đổi thành thừa tuyên Sơn Nam. Năm 1490 đổi làm xứ Sơn Nam. Khoảng giữa những năm 1509 </w:t>
      </w:r>
      <w:r w:rsidRPr="004D1186">
        <w:rPr>
          <w:rFonts w:ascii="Times New Roman" w:eastAsia="Times New Roman" w:hAnsi="Times New Roman" w:cs="Times New Roman"/>
          <w:color w:val="000000" w:themeColor="text1"/>
          <w:sz w:val="28"/>
          <w:szCs w:val="28"/>
        </w:rPr>
        <w:t>-</w:t>
      </w:r>
      <w:r w:rsidRPr="004D1186">
        <w:rPr>
          <w:rFonts w:ascii="Times New Roman" w:eastAsia="Times New Roman" w:hAnsi="Times New Roman" w:cs="Times New Roman"/>
          <w:color w:val="000000" w:themeColor="text1"/>
          <w:sz w:val="28"/>
          <w:szCs w:val="28"/>
          <w:lang w:val="vi-VN"/>
        </w:rPr>
        <w:t xml:space="preserve"> 1516, đời </w:t>
      </w:r>
      <w:r w:rsidRPr="004D1186">
        <w:rPr>
          <w:rFonts w:ascii="Times New Roman" w:eastAsia="Times New Roman" w:hAnsi="Times New Roman" w:cs="Times New Roman"/>
          <w:color w:val="000000" w:themeColor="text1"/>
          <w:sz w:val="28"/>
          <w:szCs w:val="28"/>
        </w:rPr>
        <w:t xml:space="preserve">vua </w:t>
      </w:r>
      <w:r w:rsidRPr="004D1186">
        <w:rPr>
          <w:rFonts w:ascii="Times New Roman" w:eastAsia="Times New Roman" w:hAnsi="Times New Roman" w:cs="Times New Roman"/>
          <w:color w:val="000000" w:themeColor="text1"/>
          <w:sz w:val="28"/>
          <w:szCs w:val="28"/>
          <w:lang w:val="vi-VN"/>
        </w:rPr>
        <w:t xml:space="preserve">Lê Tương Dực, đổi thành trấn Sơn Nam. Thời Mạc, phủ Thiên Trường thuộc lộ Sơn Nam. Sang thời Lê Trung </w:t>
      </w:r>
      <w:r w:rsidRPr="004D1186">
        <w:rPr>
          <w:rFonts w:ascii="Times New Roman" w:eastAsia="Times New Roman" w:hAnsi="Times New Roman" w:cs="Times New Roman"/>
          <w:color w:val="000000" w:themeColor="text1"/>
          <w:sz w:val="28"/>
          <w:szCs w:val="28"/>
        </w:rPr>
        <w:t>h</w:t>
      </w:r>
      <w:r w:rsidRPr="004D1186">
        <w:rPr>
          <w:rFonts w:ascii="Times New Roman" w:eastAsia="Times New Roman" w:hAnsi="Times New Roman" w:cs="Times New Roman"/>
          <w:color w:val="000000" w:themeColor="text1"/>
          <w:sz w:val="28"/>
          <w:szCs w:val="28"/>
          <w:lang w:val="vi-VN"/>
        </w:rPr>
        <w:t xml:space="preserve">ưng, năm 1741, đời </w:t>
      </w:r>
      <w:r w:rsidRPr="004D1186">
        <w:rPr>
          <w:rFonts w:ascii="Times New Roman" w:eastAsia="Times New Roman" w:hAnsi="Times New Roman" w:cs="Times New Roman"/>
          <w:color w:val="000000" w:themeColor="text1"/>
          <w:sz w:val="28"/>
          <w:szCs w:val="28"/>
        </w:rPr>
        <w:t xml:space="preserve">vua </w:t>
      </w:r>
      <w:r w:rsidRPr="004D1186">
        <w:rPr>
          <w:rFonts w:ascii="Times New Roman" w:eastAsia="Times New Roman" w:hAnsi="Times New Roman" w:cs="Times New Roman"/>
          <w:color w:val="000000" w:themeColor="text1"/>
          <w:sz w:val="28"/>
          <w:szCs w:val="28"/>
          <w:lang w:val="vi-VN"/>
        </w:rPr>
        <w:t>Lê Hiển Tông chia làm 2 lộ Sơn Nam thượng và Sơn Nam hạ, phủ Thiên Trường thuộc lộ Sơn Nam hạ. Thời Tây Sơn, Thiên Trường thuộc trấn Sơn Nam hạ. Đầu thời Nguyễn, năm 1802 đời Gia Long</w:t>
      </w:r>
      <w:r w:rsidRPr="004D1186">
        <w:rPr>
          <w:rFonts w:ascii="Times New Roman" w:eastAsia="Times New Roman" w:hAnsi="Times New Roman" w:cs="Times New Roman"/>
          <w:color w:val="000000" w:themeColor="text1"/>
          <w:sz w:val="28"/>
          <w:szCs w:val="28"/>
        </w:rPr>
        <w:t xml:space="preserve">, </w:t>
      </w:r>
      <w:r w:rsidRPr="004D1186">
        <w:rPr>
          <w:rFonts w:ascii="Times New Roman" w:eastAsia="Times New Roman" w:hAnsi="Times New Roman" w:cs="Times New Roman"/>
          <w:color w:val="000000" w:themeColor="text1"/>
          <w:sz w:val="28"/>
          <w:szCs w:val="28"/>
          <w:lang w:val="vi-VN"/>
        </w:rPr>
        <w:t xml:space="preserve">2 trấn </w:t>
      </w:r>
      <w:r w:rsidRPr="004D1186">
        <w:rPr>
          <w:rFonts w:ascii="Times New Roman" w:eastAsia="Times New Roman" w:hAnsi="Times New Roman" w:cs="Times New Roman"/>
          <w:color w:val="000000" w:themeColor="text1"/>
          <w:sz w:val="28"/>
          <w:szCs w:val="28"/>
        </w:rPr>
        <w:t xml:space="preserve">Sơn Nam </w:t>
      </w:r>
      <w:r w:rsidRPr="004D1186">
        <w:rPr>
          <w:rFonts w:ascii="Times New Roman" w:eastAsia="Times New Roman" w:hAnsi="Times New Roman" w:cs="Times New Roman"/>
          <w:color w:val="000000" w:themeColor="text1"/>
          <w:sz w:val="28"/>
          <w:szCs w:val="28"/>
          <w:lang w:val="vi-VN"/>
        </w:rPr>
        <w:t xml:space="preserve">thượng và </w:t>
      </w:r>
      <w:r w:rsidRPr="004D1186">
        <w:rPr>
          <w:rFonts w:ascii="Times New Roman" w:eastAsia="Times New Roman" w:hAnsi="Times New Roman" w:cs="Times New Roman"/>
          <w:color w:val="000000" w:themeColor="text1"/>
          <w:sz w:val="28"/>
          <w:szCs w:val="28"/>
        </w:rPr>
        <w:t xml:space="preserve">Sơn Nam </w:t>
      </w:r>
      <w:r w:rsidRPr="004D1186">
        <w:rPr>
          <w:rFonts w:ascii="Times New Roman" w:eastAsia="Times New Roman" w:hAnsi="Times New Roman" w:cs="Times New Roman"/>
          <w:color w:val="000000" w:themeColor="text1"/>
          <w:sz w:val="28"/>
          <w:szCs w:val="28"/>
          <w:lang w:val="vi-VN"/>
        </w:rPr>
        <w:t xml:space="preserve">hạ được sáp nhập vào Bắc thành. Năm 1822, đời </w:t>
      </w:r>
      <w:r w:rsidRPr="004D1186">
        <w:rPr>
          <w:rFonts w:ascii="Times New Roman" w:eastAsia="Times New Roman" w:hAnsi="Times New Roman" w:cs="Times New Roman"/>
          <w:color w:val="000000" w:themeColor="text1"/>
          <w:sz w:val="28"/>
          <w:szCs w:val="28"/>
        </w:rPr>
        <w:t xml:space="preserve">vua </w:t>
      </w:r>
      <w:r w:rsidRPr="004D1186">
        <w:rPr>
          <w:rFonts w:ascii="Times New Roman" w:eastAsia="Times New Roman" w:hAnsi="Times New Roman" w:cs="Times New Roman"/>
          <w:color w:val="000000" w:themeColor="text1"/>
          <w:sz w:val="28"/>
          <w:szCs w:val="28"/>
          <w:lang w:val="vi-VN"/>
        </w:rPr>
        <w:t xml:space="preserve">Minh Mệnh đổi </w:t>
      </w:r>
      <w:r w:rsidRPr="004D1186">
        <w:rPr>
          <w:rFonts w:ascii="Times New Roman" w:eastAsia="Times New Roman" w:hAnsi="Times New Roman" w:cs="Times New Roman"/>
          <w:color w:val="000000" w:themeColor="text1"/>
          <w:sz w:val="28"/>
          <w:szCs w:val="28"/>
        </w:rPr>
        <w:t xml:space="preserve">Sơn Nam </w:t>
      </w:r>
      <w:r w:rsidRPr="004D1186">
        <w:rPr>
          <w:rFonts w:ascii="Times New Roman" w:eastAsia="Times New Roman" w:hAnsi="Times New Roman" w:cs="Times New Roman"/>
          <w:color w:val="000000" w:themeColor="text1"/>
          <w:sz w:val="28"/>
          <w:szCs w:val="28"/>
          <w:lang w:val="vi-VN"/>
        </w:rPr>
        <w:t xml:space="preserve">thượng trấn làm Sơn Nam trấn, </w:t>
      </w:r>
      <w:r w:rsidRPr="004D1186">
        <w:rPr>
          <w:rFonts w:ascii="Times New Roman" w:eastAsia="Times New Roman" w:hAnsi="Times New Roman" w:cs="Times New Roman"/>
          <w:color w:val="000000" w:themeColor="text1"/>
          <w:sz w:val="28"/>
          <w:szCs w:val="28"/>
        </w:rPr>
        <w:t xml:space="preserve">Sơn Nam </w:t>
      </w:r>
      <w:r w:rsidRPr="004D1186">
        <w:rPr>
          <w:rFonts w:ascii="Times New Roman" w:eastAsia="Times New Roman" w:hAnsi="Times New Roman" w:cs="Times New Roman"/>
          <w:color w:val="000000" w:themeColor="text1"/>
          <w:sz w:val="28"/>
          <w:szCs w:val="28"/>
          <w:lang w:val="vi-VN"/>
        </w:rPr>
        <w:t xml:space="preserve">hạ trấn làm Nam Định trấn. Năm 1832, đổi trấn Nam Định thành tỉnh Nam Định, Thiên </w:t>
      </w:r>
      <w:r w:rsidRPr="004D1186">
        <w:rPr>
          <w:rFonts w:ascii="Times New Roman" w:eastAsia="Times New Roman" w:hAnsi="Times New Roman" w:cs="Times New Roman"/>
          <w:color w:val="000000" w:themeColor="text1"/>
          <w:sz w:val="28"/>
          <w:szCs w:val="28"/>
          <w:lang w:val="vi-VN"/>
        </w:rPr>
        <w:lastRenderedPageBreak/>
        <w:t>Trường trở thành phân phủ của tỉnh này.</w:t>
      </w:r>
    </w:p>
    <w:p w:rsidR="002F61BA" w:rsidRPr="004D1186" w:rsidRDefault="002F61BA" w:rsidP="002F61BA">
      <w:pPr>
        <w:keepNext/>
        <w:widowControl w:val="0"/>
        <w:shd w:val="clear" w:color="auto" w:fill="FFFFFF"/>
        <w:spacing w:line="240" w:lineRule="auto"/>
        <w:rPr>
          <w:rFonts w:ascii="Times New Roman" w:eastAsia="Times New Roman" w:hAnsi="Times New Roman" w:cs="Times New Roman"/>
          <w:color w:val="000000" w:themeColor="text1"/>
          <w:sz w:val="28"/>
          <w:szCs w:val="28"/>
          <w:lang w:val="vi-VN"/>
        </w:rPr>
      </w:pPr>
      <w:r w:rsidRPr="004D1186">
        <w:rPr>
          <w:rFonts w:ascii="Times New Roman" w:eastAsia="Times New Roman" w:hAnsi="Times New Roman" w:cs="Times New Roman"/>
          <w:color w:val="000000" w:themeColor="text1"/>
          <w:sz w:val="28"/>
          <w:szCs w:val="28"/>
          <w:lang w:val="vi-VN"/>
        </w:rPr>
        <w:t xml:space="preserve">Như vậy, địa danh Tức Mặc xuất hiện lần đầu tiên trong sử sách là vào thời cuối Lý. Dưới thời Trần, do đây là đất bản bộ của vương triều, về sau lại là nơi ở của các Thái thượng hoàng nên vùng đất này đã được nâng lên trở thành một đơn vị </w:t>
      </w:r>
      <w:r w:rsidRPr="004D1186">
        <w:rPr>
          <w:rFonts w:ascii="Times New Roman" w:eastAsia="Times New Roman" w:hAnsi="Times New Roman" w:cs="Times New Roman"/>
          <w:color w:val="000000" w:themeColor="text1"/>
          <w:sz w:val="28"/>
          <w:szCs w:val="28"/>
        </w:rPr>
        <w:t xml:space="preserve">hành </w:t>
      </w:r>
      <w:r w:rsidRPr="004D1186">
        <w:rPr>
          <w:rFonts w:ascii="Times New Roman" w:eastAsia="Times New Roman" w:hAnsi="Times New Roman" w:cs="Times New Roman"/>
          <w:color w:val="000000" w:themeColor="text1"/>
          <w:sz w:val="28"/>
          <w:szCs w:val="28"/>
          <w:lang w:val="vi-VN"/>
        </w:rPr>
        <w:t xml:space="preserve">chính đặc biệt đứng đầu trong các lộ, là một trong hai trung tâm chính trị lớn nhất của nước ta thời bấy giờ. Sau khi nhà Trần sụp đổ, dù đã trải qua nhiều lần thay đổi địa danh hành chính, nhưng các triều đại quân chủ về sau vẫn giữ nguyên tên gọi cũ. </w:t>
      </w:r>
    </w:p>
    <w:p w:rsidR="002F61BA" w:rsidRPr="004D1186" w:rsidRDefault="002F61BA" w:rsidP="002F61BA">
      <w:pPr>
        <w:keepNext/>
        <w:widowControl w:val="0"/>
        <w:tabs>
          <w:tab w:val="left" w:pos="750"/>
        </w:tabs>
        <w:spacing w:line="240" w:lineRule="auto"/>
        <w:jc w:val="right"/>
        <w:rPr>
          <w:rFonts w:ascii="Times New Roman" w:eastAsia="Calibri" w:hAnsi="Times New Roman" w:cs="Times New Roman"/>
          <w:b/>
          <w:bCs/>
          <w:iCs/>
          <w:color w:val="000000" w:themeColor="text1"/>
          <w:sz w:val="28"/>
          <w:szCs w:val="28"/>
        </w:rPr>
      </w:pPr>
      <w:r w:rsidRPr="004D1186">
        <w:rPr>
          <w:rFonts w:ascii="Times New Roman" w:eastAsia="Calibri" w:hAnsi="Times New Roman" w:cs="Times New Roman"/>
          <w:b/>
          <w:bCs/>
          <w:iCs/>
          <w:color w:val="000000" w:themeColor="text1"/>
          <w:sz w:val="24"/>
          <w:szCs w:val="28"/>
        </w:rPr>
        <w:t>NGUYỄN QUỐC SINH</w:t>
      </w:r>
    </w:p>
    <w:p w:rsidR="002F61BA" w:rsidRPr="004D1186" w:rsidRDefault="002F61BA" w:rsidP="002F61BA">
      <w:pPr>
        <w:keepNext/>
        <w:widowControl w:val="0"/>
        <w:tabs>
          <w:tab w:val="left" w:pos="0"/>
        </w:tabs>
        <w:spacing w:line="240" w:lineRule="auto"/>
        <w:ind w:firstLine="0"/>
        <w:jc w:val="left"/>
        <w:rPr>
          <w:rFonts w:ascii="Times New Roman" w:eastAsia="Calibri" w:hAnsi="Times New Roman" w:cs="Times New Roman"/>
          <w:b/>
          <w:bCs/>
          <w:color w:val="000000" w:themeColor="text1"/>
          <w:sz w:val="24"/>
          <w:szCs w:val="24"/>
          <w:lang w:val="vi-VN"/>
        </w:rPr>
      </w:pPr>
      <w:r w:rsidRPr="004D1186">
        <w:rPr>
          <w:rFonts w:ascii="Times New Roman" w:eastAsia="Calibri" w:hAnsi="Times New Roman" w:cs="Times New Roman"/>
          <w:color w:val="000000" w:themeColor="text1"/>
          <w:sz w:val="28"/>
          <w:szCs w:val="28"/>
          <w:lang w:val="vi-VN"/>
        </w:rPr>
        <w:t xml:space="preserve"> </w:t>
      </w:r>
      <w:r w:rsidRPr="004D1186">
        <w:rPr>
          <w:rFonts w:ascii="Times New Roman" w:eastAsia="Calibri" w:hAnsi="Times New Roman" w:cs="Times New Roman"/>
          <w:b/>
          <w:bCs/>
          <w:color w:val="000000" w:themeColor="text1"/>
          <w:sz w:val="24"/>
          <w:szCs w:val="24"/>
          <w:lang w:val="vi-VN"/>
        </w:rPr>
        <w:t>Tài liệu tham khảo</w:t>
      </w:r>
    </w:p>
    <w:p w:rsidR="002F61BA" w:rsidRPr="004D1186" w:rsidRDefault="002F61BA" w:rsidP="002F61BA">
      <w:pPr>
        <w:keepNext/>
        <w:widowControl w:val="0"/>
        <w:tabs>
          <w:tab w:val="left" w:pos="0"/>
        </w:tabs>
        <w:spacing w:before="0" w:line="240" w:lineRule="auto"/>
        <w:ind w:left="284" w:hanging="284"/>
        <w:rPr>
          <w:rFonts w:ascii="Times New Roman" w:eastAsia="Calibri" w:hAnsi="Times New Roman" w:cs="Times New Roman"/>
          <w:color w:val="000000" w:themeColor="text1"/>
          <w:sz w:val="24"/>
          <w:szCs w:val="24"/>
          <w:shd w:val="clear" w:color="auto" w:fill="FFFFFF"/>
        </w:rPr>
      </w:pPr>
      <w:r w:rsidRPr="004D1186">
        <w:rPr>
          <w:rFonts w:ascii="Times New Roman" w:eastAsia="Times New Roman" w:hAnsi="Times New Roman" w:cs="Times New Roman"/>
          <w:color w:val="000000" w:themeColor="text1"/>
          <w:sz w:val="24"/>
          <w:szCs w:val="24"/>
          <w:shd w:val="clear" w:color="auto" w:fill="FFFFFF"/>
        </w:rPr>
        <w:t xml:space="preserve">1. </w:t>
      </w:r>
      <w:r w:rsidRPr="004D1186">
        <w:rPr>
          <w:rFonts w:ascii="Times New Roman" w:eastAsia="Times New Roman" w:hAnsi="Times New Roman" w:cs="Times New Roman"/>
          <w:color w:val="000000" w:themeColor="text1"/>
          <w:sz w:val="24"/>
          <w:szCs w:val="24"/>
          <w:shd w:val="clear" w:color="auto" w:fill="FFFFFF"/>
          <w:lang w:val="vi-VN"/>
        </w:rPr>
        <w:t xml:space="preserve">Trần Thị Thái Hà, </w:t>
      </w:r>
      <w:r w:rsidRPr="004D1186">
        <w:rPr>
          <w:rFonts w:ascii="Times New Roman" w:eastAsia="Times New Roman" w:hAnsi="Times New Roman" w:cs="Times New Roman"/>
          <w:i/>
          <w:iCs/>
          <w:color w:val="000000" w:themeColor="text1"/>
          <w:sz w:val="24"/>
          <w:szCs w:val="24"/>
          <w:shd w:val="clear" w:color="auto" w:fill="FFFFFF"/>
          <w:lang w:val="vi-VN"/>
        </w:rPr>
        <w:t xml:space="preserve">Từ hành cung Tức Mặc </w:t>
      </w:r>
      <w:r w:rsidRPr="004D1186">
        <w:rPr>
          <w:rFonts w:ascii="Times New Roman" w:eastAsia="Times New Roman" w:hAnsi="Times New Roman" w:cs="Times New Roman"/>
          <w:i/>
          <w:iCs/>
          <w:color w:val="000000" w:themeColor="text1"/>
          <w:sz w:val="24"/>
          <w:szCs w:val="24"/>
          <w:shd w:val="clear" w:color="auto" w:fill="FFFFFF"/>
        </w:rPr>
        <w:t>-</w:t>
      </w:r>
      <w:r w:rsidRPr="004D1186">
        <w:rPr>
          <w:rFonts w:ascii="Times New Roman" w:eastAsia="Times New Roman" w:hAnsi="Times New Roman" w:cs="Times New Roman"/>
          <w:i/>
          <w:iCs/>
          <w:color w:val="000000" w:themeColor="text1"/>
          <w:sz w:val="24"/>
          <w:szCs w:val="24"/>
          <w:shd w:val="clear" w:color="auto" w:fill="FFFFFF"/>
          <w:lang w:val="vi-VN"/>
        </w:rPr>
        <w:t xml:space="preserve"> Thiên Trường đến đô thị Vị Hoàng (Thế kỷ XIII - XIX)</w:t>
      </w:r>
      <w:r w:rsidRPr="004D1186">
        <w:rPr>
          <w:rFonts w:ascii="Times New Roman" w:eastAsia="Times New Roman" w:hAnsi="Times New Roman" w:cs="Times New Roman"/>
          <w:color w:val="000000" w:themeColor="text1"/>
          <w:sz w:val="24"/>
          <w:szCs w:val="24"/>
          <w:shd w:val="clear" w:color="auto" w:fill="FFFFFF"/>
          <w:lang w:val="vi-VN"/>
        </w:rPr>
        <w:t xml:space="preserve">, </w:t>
      </w:r>
      <w:r w:rsidRPr="004D1186">
        <w:rPr>
          <w:rFonts w:ascii="Times New Roman" w:eastAsia="Times New Roman" w:hAnsi="Times New Roman" w:cs="Times New Roman"/>
          <w:color w:val="000000" w:themeColor="text1"/>
          <w:sz w:val="24"/>
          <w:szCs w:val="24"/>
          <w:shd w:val="clear" w:color="auto" w:fill="FFFFFF"/>
        </w:rPr>
        <w:t>Nxb.</w:t>
      </w:r>
      <w:r w:rsidRPr="004D1186">
        <w:rPr>
          <w:rFonts w:ascii="Times New Roman" w:eastAsia="Times New Roman" w:hAnsi="Times New Roman" w:cs="Times New Roman"/>
          <w:color w:val="000000" w:themeColor="text1"/>
          <w:sz w:val="24"/>
          <w:szCs w:val="24"/>
          <w:shd w:val="clear" w:color="auto" w:fill="FFFFFF"/>
          <w:lang w:val="vi-VN"/>
        </w:rPr>
        <w:t xml:space="preserve"> </w:t>
      </w:r>
      <w:r w:rsidRPr="004D1186">
        <w:rPr>
          <w:rFonts w:ascii="Times New Roman" w:eastAsia="Times New Roman" w:hAnsi="Times New Roman" w:cs="Times New Roman"/>
          <w:color w:val="000000" w:themeColor="text1"/>
          <w:sz w:val="24"/>
          <w:szCs w:val="24"/>
          <w:shd w:val="clear" w:color="auto" w:fill="FFFFFF"/>
        </w:rPr>
        <w:t>C</w:t>
      </w:r>
      <w:r w:rsidRPr="004D1186">
        <w:rPr>
          <w:rFonts w:ascii="Times New Roman" w:eastAsia="Times New Roman" w:hAnsi="Times New Roman" w:cs="Times New Roman"/>
          <w:color w:val="000000" w:themeColor="text1"/>
          <w:sz w:val="24"/>
          <w:szCs w:val="24"/>
          <w:shd w:val="clear" w:color="auto" w:fill="FFFFFF"/>
          <w:lang w:val="vi-VN"/>
        </w:rPr>
        <w:t xml:space="preserve">hính trị </w:t>
      </w:r>
      <w:r w:rsidRPr="004D1186">
        <w:rPr>
          <w:rFonts w:ascii="Times New Roman" w:eastAsia="Times New Roman" w:hAnsi="Times New Roman" w:cs="Times New Roman"/>
          <w:color w:val="000000" w:themeColor="text1"/>
          <w:sz w:val="24"/>
          <w:szCs w:val="24"/>
          <w:shd w:val="clear" w:color="auto" w:fill="FFFFFF"/>
        </w:rPr>
        <w:t>q</w:t>
      </w:r>
      <w:r w:rsidRPr="004D1186">
        <w:rPr>
          <w:rFonts w:ascii="Times New Roman" w:eastAsia="Times New Roman" w:hAnsi="Times New Roman" w:cs="Times New Roman"/>
          <w:color w:val="000000" w:themeColor="text1"/>
          <w:sz w:val="24"/>
          <w:szCs w:val="24"/>
          <w:shd w:val="clear" w:color="auto" w:fill="FFFFFF"/>
          <w:lang w:val="vi-VN"/>
        </w:rPr>
        <w:t>uốc gia Sự thật, Hà Nội</w:t>
      </w:r>
      <w:r w:rsidRPr="004D1186">
        <w:rPr>
          <w:rFonts w:ascii="Times New Roman" w:eastAsia="Times New Roman" w:hAnsi="Times New Roman" w:cs="Times New Roman"/>
          <w:color w:val="000000" w:themeColor="text1"/>
          <w:sz w:val="24"/>
          <w:szCs w:val="24"/>
          <w:shd w:val="clear" w:color="auto" w:fill="FFFFFF"/>
        </w:rPr>
        <w:t>, 2017.</w:t>
      </w:r>
    </w:p>
    <w:p w:rsidR="002F61BA" w:rsidRPr="004D1186" w:rsidRDefault="002F61BA" w:rsidP="002F61BA">
      <w:pPr>
        <w:keepNext/>
        <w:widowControl w:val="0"/>
        <w:tabs>
          <w:tab w:val="left" w:pos="0"/>
        </w:tabs>
        <w:spacing w:before="0" w:line="240" w:lineRule="auto"/>
        <w:ind w:left="284" w:hanging="284"/>
        <w:rPr>
          <w:rFonts w:ascii="Times New Roman" w:eastAsia="Calibri" w:hAnsi="Times New Roman" w:cs="Times New Roman"/>
          <w:color w:val="000000" w:themeColor="text1"/>
          <w:sz w:val="24"/>
          <w:szCs w:val="24"/>
          <w:shd w:val="clear" w:color="auto" w:fill="FFFFFF"/>
          <w:lang w:val="vi-VN"/>
        </w:rPr>
      </w:pPr>
      <w:r w:rsidRPr="004D1186">
        <w:rPr>
          <w:rFonts w:ascii="Times New Roman" w:eastAsia="Calibri" w:hAnsi="Times New Roman" w:cs="Times New Roman"/>
          <w:color w:val="000000" w:themeColor="text1"/>
          <w:sz w:val="24"/>
          <w:szCs w:val="24"/>
          <w:shd w:val="clear" w:color="auto" w:fill="FFFFFF"/>
        </w:rPr>
        <w:t xml:space="preserve">2. </w:t>
      </w:r>
      <w:r w:rsidRPr="004D1186">
        <w:rPr>
          <w:rFonts w:ascii="Times New Roman" w:eastAsia="Calibri" w:hAnsi="Times New Roman" w:cs="Times New Roman"/>
          <w:color w:val="000000" w:themeColor="text1"/>
          <w:sz w:val="24"/>
          <w:szCs w:val="24"/>
          <w:shd w:val="clear" w:color="auto" w:fill="FFFFFF"/>
          <w:lang w:val="vi-VN"/>
        </w:rPr>
        <w:t xml:space="preserve">Phan Huy Chú, </w:t>
      </w:r>
      <w:r w:rsidRPr="004D1186">
        <w:rPr>
          <w:rFonts w:ascii="Times New Roman" w:eastAsia="Calibri" w:hAnsi="Times New Roman" w:cs="Times New Roman"/>
          <w:i/>
          <w:iCs/>
          <w:color w:val="000000" w:themeColor="text1"/>
          <w:sz w:val="24"/>
          <w:szCs w:val="24"/>
          <w:shd w:val="clear" w:color="auto" w:fill="FFFFFF"/>
          <w:lang w:val="vi-VN"/>
        </w:rPr>
        <w:t>Lịch triều hiến chương loại chí</w:t>
      </w:r>
      <w:r w:rsidRPr="004D1186">
        <w:rPr>
          <w:rFonts w:ascii="Times New Roman" w:eastAsia="Calibri" w:hAnsi="Times New Roman" w:cs="Times New Roman"/>
          <w:color w:val="000000" w:themeColor="text1"/>
          <w:sz w:val="24"/>
          <w:szCs w:val="24"/>
          <w:shd w:val="clear" w:color="auto" w:fill="FFFFFF"/>
          <w:lang w:val="vi-VN"/>
        </w:rPr>
        <w:t xml:space="preserve">, </w:t>
      </w:r>
      <w:r w:rsidRPr="004D1186">
        <w:rPr>
          <w:rFonts w:ascii="Times New Roman" w:eastAsia="Calibri" w:hAnsi="Times New Roman" w:cs="Times New Roman"/>
          <w:color w:val="000000" w:themeColor="text1"/>
          <w:sz w:val="24"/>
          <w:szCs w:val="24"/>
          <w:shd w:val="clear" w:color="auto" w:fill="FFFFFF"/>
        </w:rPr>
        <w:t>tập 1, Nxb.</w:t>
      </w:r>
      <w:r w:rsidRPr="004D1186">
        <w:rPr>
          <w:rFonts w:ascii="Times New Roman" w:eastAsia="Calibri" w:hAnsi="Times New Roman" w:cs="Times New Roman"/>
          <w:color w:val="000000" w:themeColor="text1"/>
          <w:sz w:val="24"/>
          <w:szCs w:val="24"/>
          <w:shd w:val="clear" w:color="auto" w:fill="FFFFFF"/>
          <w:lang w:val="vi-VN"/>
        </w:rPr>
        <w:t xml:space="preserve"> Giáo dục, Hà Nội</w:t>
      </w:r>
      <w:r w:rsidRPr="004D1186">
        <w:rPr>
          <w:rFonts w:ascii="Times New Roman" w:eastAsia="Calibri" w:hAnsi="Times New Roman" w:cs="Times New Roman"/>
          <w:color w:val="000000" w:themeColor="text1"/>
          <w:sz w:val="24"/>
          <w:szCs w:val="24"/>
          <w:shd w:val="clear" w:color="auto" w:fill="FFFFFF"/>
        </w:rPr>
        <w:t>, 2007</w:t>
      </w:r>
      <w:r w:rsidRPr="004D1186">
        <w:rPr>
          <w:rFonts w:ascii="Times New Roman" w:eastAsia="Calibri" w:hAnsi="Times New Roman" w:cs="Times New Roman"/>
          <w:color w:val="000000" w:themeColor="text1"/>
          <w:sz w:val="24"/>
          <w:szCs w:val="24"/>
          <w:shd w:val="clear" w:color="auto" w:fill="FFFFFF"/>
          <w:lang w:val="vi-VN"/>
        </w:rPr>
        <w:t>.</w:t>
      </w:r>
    </w:p>
    <w:p w:rsidR="002F61BA" w:rsidRPr="004D1186" w:rsidRDefault="002F61BA" w:rsidP="002F61BA">
      <w:pPr>
        <w:keepNext/>
        <w:widowControl w:val="0"/>
        <w:tabs>
          <w:tab w:val="left" w:pos="0"/>
        </w:tabs>
        <w:spacing w:before="0" w:line="240" w:lineRule="auto"/>
        <w:ind w:left="284" w:hanging="284"/>
        <w:rPr>
          <w:rFonts w:ascii="Times New Roman" w:eastAsia="Calibri" w:hAnsi="Times New Roman" w:cs="Times New Roman"/>
          <w:color w:val="000000" w:themeColor="text1"/>
          <w:sz w:val="24"/>
          <w:szCs w:val="24"/>
          <w:shd w:val="clear" w:color="auto" w:fill="FFFFFF"/>
          <w:lang w:val="vi-VN"/>
        </w:rPr>
      </w:pPr>
      <w:r w:rsidRPr="004D1186">
        <w:rPr>
          <w:rFonts w:ascii="Times New Roman" w:eastAsia="DengXian" w:hAnsi="Times New Roman" w:cs="Times New Roman"/>
          <w:color w:val="000000" w:themeColor="text1"/>
          <w:sz w:val="24"/>
          <w:szCs w:val="24"/>
          <w:shd w:val="clear" w:color="auto" w:fill="FFFFFF"/>
        </w:rPr>
        <w:t xml:space="preserve">3. </w:t>
      </w:r>
      <w:r w:rsidRPr="004D1186">
        <w:rPr>
          <w:rFonts w:ascii="Times New Roman" w:eastAsia="DengXian" w:hAnsi="Times New Roman" w:cs="Times New Roman"/>
          <w:color w:val="000000" w:themeColor="text1"/>
          <w:sz w:val="24"/>
          <w:szCs w:val="24"/>
          <w:shd w:val="clear" w:color="auto" w:fill="FFFFFF"/>
          <w:lang w:val="vi-VN"/>
        </w:rPr>
        <w:t xml:space="preserve">Quốc sử quán triều Nguyễn, </w:t>
      </w:r>
      <w:r w:rsidRPr="004D1186">
        <w:rPr>
          <w:rFonts w:ascii="Times New Roman" w:eastAsia="DengXian" w:hAnsi="Times New Roman" w:cs="Times New Roman"/>
          <w:i/>
          <w:iCs/>
          <w:color w:val="000000" w:themeColor="text1"/>
          <w:sz w:val="24"/>
          <w:szCs w:val="24"/>
          <w:shd w:val="clear" w:color="auto" w:fill="FFFFFF"/>
          <w:lang w:val="vi-VN"/>
        </w:rPr>
        <w:t xml:space="preserve">Đại Nam nhất thống chí, </w:t>
      </w:r>
      <w:r w:rsidRPr="004D1186">
        <w:rPr>
          <w:rFonts w:ascii="Times New Roman" w:eastAsia="DengXian" w:hAnsi="Times New Roman" w:cs="Times New Roman"/>
          <w:iCs/>
          <w:color w:val="000000" w:themeColor="text1"/>
          <w:sz w:val="24"/>
          <w:szCs w:val="24"/>
          <w:shd w:val="clear" w:color="auto" w:fill="FFFFFF"/>
          <w:lang w:val="vi-VN"/>
        </w:rPr>
        <w:t>tập 3</w:t>
      </w:r>
      <w:r w:rsidRPr="004D1186">
        <w:rPr>
          <w:rFonts w:ascii="Times New Roman" w:eastAsia="DengXian" w:hAnsi="Times New Roman" w:cs="Times New Roman"/>
          <w:color w:val="000000" w:themeColor="text1"/>
          <w:sz w:val="24"/>
          <w:szCs w:val="24"/>
          <w:shd w:val="clear" w:color="auto" w:fill="FFFFFF"/>
          <w:lang w:val="vi-VN"/>
        </w:rPr>
        <w:t>,</w:t>
      </w:r>
      <w:r w:rsidRPr="004D1186">
        <w:rPr>
          <w:rFonts w:ascii="Times New Roman" w:eastAsia="Calibri" w:hAnsi="Times New Roman" w:cs="Times New Roman"/>
          <w:color w:val="000000" w:themeColor="text1"/>
          <w:sz w:val="24"/>
          <w:szCs w:val="24"/>
          <w:lang w:val="vi-VN"/>
        </w:rPr>
        <w:t xml:space="preserve"> </w:t>
      </w:r>
      <w:r w:rsidRPr="004D1186">
        <w:rPr>
          <w:rFonts w:ascii="Times New Roman" w:eastAsia="Calibri" w:hAnsi="Times New Roman" w:cs="Times New Roman"/>
          <w:color w:val="000000" w:themeColor="text1"/>
          <w:sz w:val="24"/>
          <w:szCs w:val="24"/>
        </w:rPr>
        <w:t>Nxb.</w:t>
      </w:r>
      <w:r w:rsidRPr="004D1186">
        <w:rPr>
          <w:rFonts w:ascii="Times New Roman" w:eastAsia="DengXian" w:hAnsi="Times New Roman" w:cs="Times New Roman"/>
          <w:color w:val="000000" w:themeColor="text1"/>
          <w:sz w:val="24"/>
          <w:szCs w:val="24"/>
          <w:shd w:val="clear" w:color="auto" w:fill="FFFFFF"/>
          <w:lang w:val="vi-VN"/>
        </w:rPr>
        <w:t xml:space="preserve"> Thuận Hóa, Huế</w:t>
      </w:r>
      <w:r w:rsidRPr="004D1186">
        <w:rPr>
          <w:rFonts w:ascii="Times New Roman" w:eastAsia="DengXian" w:hAnsi="Times New Roman" w:cs="Times New Roman"/>
          <w:color w:val="000000" w:themeColor="text1"/>
          <w:sz w:val="24"/>
          <w:szCs w:val="24"/>
          <w:shd w:val="clear" w:color="auto" w:fill="FFFFFF"/>
        </w:rPr>
        <w:t>, 2006</w:t>
      </w:r>
      <w:r w:rsidRPr="004D1186">
        <w:rPr>
          <w:rFonts w:ascii="Times New Roman" w:eastAsia="DengXian" w:hAnsi="Times New Roman" w:cs="Times New Roman"/>
          <w:color w:val="000000" w:themeColor="text1"/>
          <w:sz w:val="24"/>
          <w:szCs w:val="24"/>
          <w:shd w:val="clear" w:color="auto" w:fill="FFFFFF"/>
          <w:lang w:val="vi-VN"/>
        </w:rPr>
        <w:t>.</w:t>
      </w:r>
    </w:p>
    <w:p w:rsidR="002F61BA" w:rsidRPr="004D1186" w:rsidRDefault="002F61BA" w:rsidP="002F61BA">
      <w:pPr>
        <w:keepNext/>
        <w:widowControl w:val="0"/>
        <w:tabs>
          <w:tab w:val="left" w:pos="0"/>
        </w:tabs>
        <w:spacing w:before="0" w:line="240" w:lineRule="auto"/>
        <w:ind w:left="284" w:hanging="284"/>
        <w:rPr>
          <w:rFonts w:ascii="Times New Roman" w:eastAsia="Calibri" w:hAnsi="Times New Roman" w:cs="Times New Roman"/>
          <w:color w:val="000000" w:themeColor="text1"/>
          <w:sz w:val="24"/>
          <w:szCs w:val="24"/>
          <w:shd w:val="clear" w:color="auto" w:fill="FFFFFF"/>
        </w:rPr>
      </w:pPr>
      <w:r w:rsidRPr="004D1186">
        <w:rPr>
          <w:rFonts w:ascii="Times New Roman" w:eastAsia="Times New Roman" w:hAnsi="Times New Roman" w:cs="Times New Roman"/>
          <w:iCs/>
          <w:color w:val="000000" w:themeColor="text1"/>
          <w:sz w:val="24"/>
          <w:szCs w:val="24"/>
        </w:rPr>
        <w:t xml:space="preserve">4. </w:t>
      </w:r>
      <w:r w:rsidRPr="004D1186">
        <w:rPr>
          <w:rFonts w:ascii="Times New Roman" w:eastAsia="Times New Roman" w:hAnsi="Times New Roman" w:cs="Times New Roman"/>
          <w:i/>
          <w:iCs/>
          <w:color w:val="000000" w:themeColor="text1"/>
          <w:sz w:val="24"/>
          <w:szCs w:val="24"/>
          <w:lang w:val="vi-VN"/>
        </w:rPr>
        <w:t xml:space="preserve">Nguyễn Trãi toàn tập tân biên, </w:t>
      </w:r>
      <w:r w:rsidRPr="004D1186">
        <w:rPr>
          <w:rFonts w:ascii="Times New Roman" w:eastAsia="Times New Roman" w:hAnsi="Times New Roman" w:cs="Times New Roman"/>
          <w:iCs/>
          <w:color w:val="000000" w:themeColor="text1"/>
          <w:sz w:val="24"/>
          <w:szCs w:val="24"/>
          <w:lang w:val="vi-VN"/>
        </w:rPr>
        <w:t>tập 2</w:t>
      </w:r>
      <w:r w:rsidRPr="004D1186">
        <w:rPr>
          <w:rFonts w:ascii="Times New Roman" w:eastAsia="Times New Roman" w:hAnsi="Times New Roman" w:cs="Times New Roman"/>
          <w:color w:val="000000" w:themeColor="text1"/>
          <w:sz w:val="24"/>
          <w:szCs w:val="24"/>
          <w:lang w:val="vi-VN"/>
        </w:rPr>
        <w:t xml:space="preserve">, </w:t>
      </w:r>
      <w:r w:rsidRPr="004D1186">
        <w:rPr>
          <w:rFonts w:ascii="Times New Roman" w:eastAsia="Times New Roman" w:hAnsi="Times New Roman" w:cs="Times New Roman"/>
          <w:color w:val="000000" w:themeColor="text1"/>
          <w:sz w:val="24"/>
          <w:szCs w:val="24"/>
        </w:rPr>
        <w:t>Nxb.</w:t>
      </w:r>
      <w:r w:rsidRPr="004D1186">
        <w:rPr>
          <w:rFonts w:ascii="Times New Roman" w:eastAsia="Times New Roman" w:hAnsi="Times New Roman" w:cs="Times New Roman"/>
          <w:color w:val="000000" w:themeColor="text1"/>
          <w:sz w:val="24"/>
          <w:szCs w:val="24"/>
          <w:lang w:val="vi-VN"/>
        </w:rPr>
        <w:t xml:space="preserve"> Văn học, Hà Nội</w:t>
      </w:r>
      <w:r w:rsidRPr="004D1186">
        <w:rPr>
          <w:rFonts w:ascii="Times New Roman" w:eastAsia="Times New Roman" w:hAnsi="Times New Roman" w:cs="Times New Roman"/>
          <w:color w:val="000000" w:themeColor="text1"/>
          <w:sz w:val="24"/>
          <w:szCs w:val="24"/>
        </w:rPr>
        <w:t>, 2001.</w:t>
      </w:r>
    </w:p>
    <w:p w:rsidR="002F61BA" w:rsidRPr="004D1186" w:rsidRDefault="002F61BA" w:rsidP="002F61BA">
      <w:pPr>
        <w:keepNext/>
        <w:widowControl w:val="0"/>
        <w:spacing w:before="0" w:line="240" w:lineRule="auto"/>
        <w:ind w:left="284" w:hanging="284"/>
        <w:contextualSpacing/>
        <w:jc w:val="left"/>
        <w:rPr>
          <w:rFonts w:ascii="Times New Roman" w:eastAsia="Calibri" w:hAnsi="Times New Roman" w:cs="Times New Roman"/>
          <w:color w:val="000000" w:themeColor="text1"/>
          <w:sz w:val="24"/>
          <w:szCs w:val="24"/>
          <w:lang w:val="vi-VN"/>
        </w:rPr>
      </w:pPr>
      <w:r w:rsidRPr="004D1186">
        <w:rPr>
          <w:rFonts w:ascii="Times New Roman" w:eastAsia="Calibri" w:hAnsi="Times New Roman" w:cs="Times New Roman"/>
          <w:iCs/>
          <w:color w:val="000000" w:themeColor="text1"/>
          <w:sz w:val="24"/>
          <w:szCs w:val="24"/>
        </w:rPr>
        <w:t xml:space="preserve">5. </w:t>
      </w:r>
      <w:r w:rsidRPr="004D1186">
        <w:rPr>
          <w:rFonts w:ascii="Times New Roman" w:eastAsia="Calibri" w:hAnsi="Times New Roman" w:cs="Times New Roman"/>
          <w:i/>
          <w:iCs/>
          <w:color w:val="000000" w:themeColor="text1"/>
          <w:sz w:val="24"/>
          <w:szCs w:val="24"/>
          <w:lang w:val="vi-VN"/>
        </w:rPr>
        <w:t>Đại Việt sử ký toàn thư</w:t>
      </w:r>
      <w:r w:rsidRPr="004D1186">
        <w:rPr>
          <w:rFonts w:ascii="Times New Roman" w:eastAsia="Calibri" w:hAnsi="Times New Roman" w:cs="Times New Roman"/>
          <w:color w:val="000000" w:themeColor="text1"/>
          <w:sz w:val="24"/>
          <w:szCs w:val="24"/>
        </w:rPr>
        <w:t>, tập II</w:t>
      </w:r>
      <w:r w:rsidRPr="004D1186">
        <w:rPr>
          <w:rFonts w:ascii="Times New Roman" w:eastAsia="Calibri" w:hAnsi="Times New Roman" w:cs="Times New Roman"/>
          <w:color w:val="000000" w:themeColor="text1"/>
          <w:sz w:val="24"/>
          <w:szCs w:val="24"/>
          <w:lang w:val="vi-VN"/>
        </w:rPr>
        <w:t xml:space="preserve">, </w:t>
      </w:r>
      <w:r w:rsidRPr="004D1186">
        <w:rPr>
          <w:rFonts w:ascii="Times New Roman" w:eastAsia="Calibri" w:hAnsi="Times New Roman" w:cs="Times New Roman"/>
          <w:color w:val="000000" w:themeColor="text1"/>
          <w:sz w:val="24"/>
          <w:szCs w:val="24"/>
        </w:rPr>
        <w:t xml:space="preserve">Nxb. </w:t>
      </w:r>
      <w:r w:rsidRPr="004D1186">
        <w:rPr>
          <w:rFonts w:ascii="Times New Roman" w:eastAsia="Calibri" w:hAnsi="Times New Roman" w:cs="Times New Roman"/>
          <w:color w:val="000000" w:themeColor="text1"/>
          <w:sz w:val="24"/>
          <w:szCs w:val="24"/>
          <w:lang w:val="vi-VN"/>
        </w:rPr>
        <w:t>Khoa học xã hội, Hà Nội</w:t>
      </w:r>
      <w:r w:rsidRPr="004D1186">
        <w:rPr>
          <w:rFonts w:ascii="Times New Roman" w:eastAsia="Calibri" w:hAnsi="Times New Roman" w:cs="Times New Roman"/>
          <w:color w:val="000000" w:themeColor="text1"/>
          <w:sz w:val="24"/>
          <w:szCs w:val="24"/>
        </w:rPr>
        <w:t>, 1998</w:t>
      </w:r>
      <w:r>
        <w:rPr>
          <w:rFonts w:ascii="Times New Roman" w:eastAsia="Calibri" w:hAnsi="Times New Roman" w:cs="Times New Roman"/>
          <w:color w:val="000000" w:themeColor="text1"/>
          <w:sz w:val="24"/>
          <w:szCs w:val="24"/>
          <w:lang w:val="vi-VN"/>
        </w:rPr>
        <w:t>.</w:t>
      </w:r>
    </w:p>
    <w:p w:rsidR="00276375" w:rsidRDefault="00276375"/>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BA"/>
    <w:rsid w:val="00276375"/>
    <w:rsid w:val="002F61BA"/>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FD33D-B154-46EE-A02D-432396F2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1BA"/>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2F61BA"/>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2F61BA"/>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3441</Characters>
  <Application>Microsoft Office Word</Application>
  <DocSecurity>0</DocSecurity>
  <Lines>28</Lines>
  <Paragraphs>8</Paragraphs>
  <ScaleCrop>false</ScaleCrop>
  <Company>21AK22.COM &amp; HIENPC.COM</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2025-12-25T21:10:00Z</dcterms:created>
  <dcterms:modified xsi:type="dcterms:W3CDTF">2025-12-25T21:11:00Z</dcterms:modified>
</cp:coreProperties>
</file>